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99A8C" w14:textId="77777777" w:rsidR="0033027E" w:rsidRDefault="0033027E" w:rsidP="0033027E">
      <w:r>
        <w:rPr>
          <w:noProof/>
          <w:lang w:eastAsia="en-GB"/>
        </w:rPr>
        <w:drawing>
          <wp:anchor distT="0" distB="0" distL="114300" distR="114300" simplePos="0" relativeHeight="251659264" behindDoc="0" locked="0" layoutInCell="1" allowOverlap="1" wp14:anchorId="1A7C6093" wp14:editId="3091A034">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9"/>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5DBBA93B" wp14:editId="03581B12">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7EEAC80B" w14:textId="77777777" w:rsidR="0033027E" w:rsidRDefault="0033027E" w:rsidP="0033027E"/>
    <w:p w14:paraId="10095060" w14:textId="77777777" w:rsidR="0033027E" w:rsidRDefault="00DD1267" w:rsidP="0033027E">
      <w:r>
        <w:rPr>
          <w:noProof/>
        </w:rPr>
        <mc:AlternateContent>
          <mc:Choice Requires="wps">
            <w:drawing>
              <wp:anchor distT="45720" distB="45720" distL="114300" distR="114300" simplePos="0" relativeHeight="251662336" behindDoc="0" locked="0" layoutInCell="1" allowOverlap="1" wp14:anchorId="38639612" wp14:editId="5F80F279">
                <wp:simplePos x="0" y="0"/>
                <wp:positionH relativeFrom="column">
                  <wp:posOffset>-47625</wp:posOffset>
                </wp:positionH>
                <wp:positionV relativeFrom="paragraph">
                  <wp:posOffset>6561455</wp:posOffset>
                </wp:positionV>
                <wp:extent cx="5884545" cy="13030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303020"/>
                        </a:xfrm>
                        <a:prstGeom prst="rect">
                          <a:avLst/>
                        </a:prstGeom>
                        <a:noFill/>
                        <a:ln w="9525">
                          <a:noFill/>
                          <a:miter lim="800000"/>
                          <a:headEnd/>
                          <a:tailEnd/>
                        </a:ln>
                      </wps:spPr>
                      <wps:txbx>
                        <w:txbxContent>
                          <w:p w14:paraId="01A946F7" w14:textId="4C3D7B58" w:rsidR="0033027E" w:rsidRPr="00B07F7D" w:rsidRDefault="00475A43" w:rsidP="0033027E">
                            <w:pPr>
                              <w:rPr>
                                <w:b/>
                                <w:bCs/>
                                <w:color w:val="FFFFFF" w:themeColor="background1"/>
                                <w:sz w:val="36"/>
                                <w:szCs w:val="36"/>
                              </w:rPr>
                            </w:pPr>
                            <w:r>
                              <w:rPr>
                                <w:b/>
                                <w:bCs/>
                                <w:color w:val="FFFFFF" w:themeColor="background1"/>
                                <w:sz w:val="36"/>
                                <w:szCs w:val="36"/>
                              </w:rPr>
                              <w:t>P</w:t>
                            </w:r>
                            <w:r w:rsidR="00A35C08">
                              <w:rPr>
                                <w:b/>
                                <w:bCs/>
                                <w:color w:val="FFFFFF" w:themeColor="background1"/>
                                <w:sz w:val="36"/>
                                <w:szCs w:val="36"/>
                              </w:rPr>
                              <w:t>an-</w:t>
                            </w:r>
                            <w:r>
                              <w:rPr>
                                <w:b/>
                                <w:bCs/>
                                <w:color w:val="FFFFFF" w:themeColor="background1"/>
                                <w:sz w:val="36"/>
                                <w:szCs w:val="36"/>
                              </w:rPr>
                              <w:t>L</w:t>
                            </w:r>
                            <w:r w:rsidR="00483506">
                              <w:rPr>
                                <w:b/>
                                <w:bCs/>
                                <w:color w:val="FFFFFF" w:themeColor="background1"/>
                                <w:sz w:val="36"/>
                                <w:szCs w:val="36"/>
                              </w:rPr>
                              <w:t xml:space="preserve">eeds </w:t>
                            </w:r>
                            <w:r>
                              <w:rPr>
                                <w:b/>
                                <w:bCs/>
                                <w:color w:val="FFFFFF" w:themeColor="background1"/>
                                <w:sz w:val="36"/>
                                <w:szCs w:val="36"/>
                              </w:rPr>
                              <w:t>H</w:t>
                            </w:r>
                            <w:r w:rsidR="00A35C08">
                              <w:rPr>
                                <w:b/>
                                <w:bCs/>
                                <w:color w:val="FFFFFF" w:themeColor="background1"/>
                                <w:sz w:val="36"/>
                                <w:szCs w:val="36"/>
                              </w:rPr>
                              <w:t>ealth</w:t>
                            </w:r>
                            <w:r>
                              <w:rPr>
                                <w:b/>
                                <w:bCs/>
                                <w:color w:val="FFFFFF" w:themeColor="background1"/>
                                <w:sz w:val="36"/>
                                <w:szCs w:val="36"/>
                              </w:rPr>
                              <w:t xml:space="preserve"> T</w:t>
                            </w:r>
                            <w:r w:rsidR="005303A5">
                              <w:rPr>
                                <w:b/>
                                <w:bCs/>
                                <w:color w:val="FFFFFF" w:themeColor="background1"/>
                                <w:sz w:val="36"/>
                                <w:szCs w:val="36"/>
                              </w:rPr>
                              <w:t xml:space="preserve"> </w:t>
                            </w:r>
                            <w:r>
                              <w:rPr>
                                <w:b/>
                                <w:bCs/>
                                <w:color w:val="FFFFFF" w:themeColor="background1"/>
                                <w:sz w:val="36"/>
                                <w:szCs w:val="36"/>
                              </w:rPr>
                              <w:t>L</w:t>
                            </w:r>
                            <w:r w:rsidR="00A35C08">
                              <w:rPr>
                                <w:b/>
                                <w:bCs/>
                                <w:color w:val="FFFFFF" w:themeColor="background1"/>
                                <w:sz w:val="36"/>
                                <w:szCs w:val="36"/>
                              </w:rPr>
                              <w:t>evel</w:t>
                            </w:r>
                            <w:r w:rsidR="0033027E" w:rsidRPr="00B07F7D">
                              <w:rPr>
                                <w:b/>
                                <w:bCs/>
                                <w:color w:val="FFFFFF" w:themeColor="background1"/>
                                <w:sz w:val="36"/>
                                <w:szCs w:val="36"/>
                              </w:rPr>
                              <w:t xml:space="preserve"> </w:t>
                            </w:r>
                          </w:p>
                          <w:p w14:paraId="56142FEC" w14:textId="5CBFAB70" w:rsidR="0033027E" w:rsidRPr="00DD1267" w:rsidRDefault="00A205D3" w:rsidP="0033027E">
                            <w:pPr>
                              <w:rPr>
                                <w:color w:val="FFFFFF" w:themeColor="background1"/>
                                <w:sz w:val="30"/>
                                <w:szCs w:val="30"/>
                              </w:rPr>
                            </w:pPr>
                            <w:r w:rsidRPr="00DD1267">
                              <w:rPr>
                                <w:color w:val="FFFFFF" w:themeColor="background1"/>
                                <w:sz w:val="30"/>
                                <w:szCs w:val="30"/>
                              </w:rPr>
                              <w:t xml:space="preserve">Hand </w:t>
                            </w:r>
                            <w:r>
                              <w:rPr>
                                <w:color w:val="FFFFFF" w:themeColor="background1"/>
                                <w:sz w:val="30"/>
                                <w:szCs w:val="30"/>
                              </w:rPr>
                              <w:t>h</w:t>
                            </w:r>
                            <w:r w:rsidRPr="00DD1267">
                              <w:rPr>
                                <w:color w:val="FFFFFF" w:themeColor="background1"/>
                                <w:sz w:val="30"/>
                                <w:szCs w:val="30"/>
                              </w:rPr>
                              <w:t xml:space="preserve">ygiene </w:t>
                            </w:r>
                            <w:r>
                              <w:rPr>
                                <w:color w:val="FFFFFF" w:themeColor="background1"/>
                                <w:sz w:val="30"/>
                                <w:szCs w:val="30"/>
                              </w:rPr>
                              <w:t>and</w:t>
                            </w:r>
                            <w:r w:rsidRPr="00DD1267">
                              <w:rPr>
                                <w:color w:val="FFFFFF" w:themeColor="background1"/>
                                <w:sz w:val="30"/>
                                <w:szCs w:val="30"/>
                              </w:rPr>
                              <w:t xml:space="preserve"> </w:t>
                            </w:r>
                            <w:r>
                              <w:rPr>
                                <w:color w:val="FFFFFF" w:themeColor="background1"/>
                                <w:sz w:val="30"/>
                                <w:szCs w:val="30"/>
                              </w:rPr>
                              <w:t>d</w:t>
                            </w:r>
                            <w:r w:rsidRPr="00DD1267">
                              <w:rPr>
                                <w:color w:val="FFFFFF" w:themeColor="background1"/>
                                <w:sz w:val="30"/>
                                <w:szCs w:val="30"/>
                              </w:rPr>
                              <w:t xml:space="preserve">onning </w:t>
                            </w:r>
                            <w:r>
                              <w:rPr>
                                <w:color w:val="FFFFFF" w:themeColor="background1"/>
                                <w:sz w:val="30"/>
                                <w:szCs w:val="30"/>
                              </w:rPr>
                              <w:t>a</w:t>
                            </w:r>
                            <w:r w:rsidRPr="00DD1267">
                              <w:rPr>
                                <w:color w:val="FFFFFF" w:themeColor="background1"/>
                                <w:sz w:val="30"/>
                                <w:szCs w:val="30"/>
                              </w:rPr>
                              <w:t xml:space="preserve">nd </w:t>
                            </w:r>
                            <w:r>
                              <w:rPr>
                                <w:color w:val="FFFFFF" w:themeColor="background1"/>
                                <w:sz w:val="30"/>
                                <w:szCs w:val="30"/>
                              </w:rPr>
                              <w:t>d</w:t>
                            </w:r>
                            <w:r w:rsidRPr="00DD1267">
                              <w:rPr>
                                <w:color w:val="FFFFFF" w:themeColor="background1"/>
                                <w:sz w:val="30"/>
                                <w:szCs w:val="30"/>
                              </w:rPr>
                              <w:t xml:space="preserve">offing </w:t>
                            </w:r>
                            <w:r>
                              <w:rPr>
                                <w:color w:val="FFFFFF" w:themeColor="background1"/>
                                <w:sz w:val="30"/>
                                <w:szCs w:val="30"/>
                              </w:rPr>
                              <w:t>personal protective equipment (</w:t>
                            </w:r>
                            <w:r w:rsidRPr="00DD1267">
                              <w:rPr>
                                <w:color w:val="FFFFFF" w:themeColor="background1"/>
                                <w:sz w:val="30"/>
                                <w:szCs w:val="30"/>
                              </w:rPr>
                              <w:t>P</w:t>
                            </w:r>
                            <w:r>
                              <w:rPr>
                                <w:color w:val="FFFFFF" w:themeColor="background1"/>
                                <w:sz w:val="30"/>
                                <w:szCs w:val="30"/>
                              </w:rPr>
                              <w:t xml:space="preserve">PE) </w:t>
                            </w:r>
                            <w:r w:rsidRPr="00DD1267">
                              <w:rPr>
                                <w:color w:val="FFFFFF" w:themeColor="background1"/>
                                <w:sz w:val="30"/>
                                <w:szCs w:val="30"/>
                              </w:rPr>
                              <w:t>– Health T</w:t>
                            </w:r>
                            <w:r>
                              <w:rPr>
                                <w:color w:val="FFFFFF" w:themeColor="background1"/>
                                <w:sz w:val="30"/>
                                <w:szCs w:val="30"/>
                              </w:rPr>
                              <w:t xml:space="preserve"> </w:t>
                            </w:r>
                            <w:r w:rsidRPr="00DD1267">
                              <w:rPr>
                                <w:color w:val="FFFFFF" w:themeColor="background1"/>
                                <w:sz w:val="30"/>
                                <w:szCs w:val="30"/>
                              </w:rPr>
                              <w:t>Level resource evaluation</w:t>
                            </w:r>
                          </w:p>
                          <w:p w14:paraId="5F7F416F" w14:textId="77777777" w:rsidR="00475A43" w:rsidRPr="00B07F7D" w:rsidRDefault="00475A43" w:rsidP="0033027E">
                            <w:pPr>
                              <w:rPr>
                                <w:b/>
                                <w:bCs/>
                                <w:color w:val="FFFFFF" w:themeColor="background1"/>
                                <w:sz w:val="36"/>
                                <w:szCs w:val="36"/>
                              </w:rPr>
                            </w:pPr>
                          </w:p>
                          <w:p w14:paraId="2FFE1651" w14:textId="77777777" w:rsidR="0033027E" w:rsidRPr="00B07F7D" w:rsidRDefault="0033027E" w:rsidP="0033027E">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639612" id="_x0000_t202" coordsize="21600,21600" o:spt="202" path="m,l,21600r21600,l21600,xe">
                <v:stroke joinstyle="miter"/>
                <v:path gradientshapeok="t" o:connecttype="rect"/>
              </v:shapetype>
              <v:shape id="Text Box 2" o:spid="_x0000_s1026" type="#_x0000_t202" style="position:absolute;margin-left:-3.75pt;margin-top:516.65pt;width:463.35pt;height:102.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" filled="f" stroked="f">
                <v:textbox>
                  <w:txbxContent>
                    <w:p w14:paraId="01A946F7" w14:textId="4C3D7B58" w:rsidR="0033027E" w:rsidRPr="00B07F7D" w:rsidRDefault="00475A43" w:rsidP="0033027E">
                      <w:pPr>
                        <w:rPr>
                          <w:b/>
                          <w:bCs/>
                          <w:color w:val="FFFFFF" w:themeColor="background1"/>
                          <w:sz w:val="36"/>
                          <w:szCs w:val="36"/>
                        </w:rPr>
                      </w:pPr>
                      <w:r>
                        <w:rPr>
                          <w:b/>
                          <w:bCs/>
                          <w:color w:val="FFFFFF" w:themeColor="background1"/>
                          <w:sz w:val="36"/>
                          <w:szCs w:val="36"/>
                        </w:rPr>
                        <w:t>P</w:t>
                      </w:r>
                      <w:r w:rsidR="00A35C08">
                        <w:rPr>
                          <w:b/>
                          <w:bCs/>
                          <w:color w:val="FFFFFF" w:themeColor="background1"/>
                          <w:sz w:val="36"/>
                          <w:szCs w:val="36"/>
                        </w:rPr>
                        <w:t>an-</w:t>
                      </w:r>
                      <w:r>
                        <w:rPr>
                          <w:b/>
                          <w:bCs/>
                          <w:color w:val="FFFFFF" w:themeColor="background1"/>
                          <w:sz w:val="36"/>
                          <w:szCs w:val="36"/>
                        </w:rPr>
                        <w:t>L</w:t>
                      </w:r>
                      <w:r w:rsidR="00483506">
                        <w:rPr>
                          <w:b/>
                          <w:bCs/>
                          <w:color w:val="FFFFFF" w:themeColor="background1"/>
                          <w:sz w:val="36"/>
                          <w:szCs w:val="36"/>
                        </w:rPr>
                        <w:t xml:space="preserve">eeds </w:t>
                      </w:r>
                      <w:r>
                        <w:rPr>
                          <w:b/>
                          <w:bCs/>
                          <w:color w:val="FFFFFF" w:themeColor="background1"/>
                          <w:sz w:val="36"/>
                          <w:szCs w:val="36"/>
                        </w:rPr>
                        <w:t>H</w:t>
                      </w:r>
                      <w:r w:rsidR="00A35C08">
                        <w:rPr>
                          <w:b/>
                          <w:bCs/>
                          <w:color w:val="FFFFFF" w:themeColor="background1"/>
                          <w:sz w:val="36"/>
                          <w:szCs w:val="36"/>
                        </w:rPr>
                        <w:t>ealth</w:t>
                      </w:r>
                      <w:r>
                        <w:rPr>
                          <w:b/>
                          <w:bCs/>
                          <w:color w:val="FFFFFF" w:themeColor="background1"/>
                          <w:sz w:val="36"/>
                          <w:szCs w:val="36"/>
                        </w:rPr>
                        <w:t xml:space="preserve"> T</w:t>
                      </w:r>
                      <w:r w:rsidR="005303A5">
                        <w:rPr>
                          <w:b/>
                          <w:bCs/>
                          <w:color w:val="FFFFFF" w:themeColor="background1"/>
                          <w:sz w:val="36"/>
                          <w:szCs w:val="36"/>
                        </w:rPr>
                        <w:t xml:space="preserve"> </w:t>
                      </w:r>
                      <w:r>
                        <w:rPr>
                          <w:b/>
                          <w:bCs/>
                          <w:color w:val="FFFFFF" w:themeColor="background1"/>
                          <w:sz w:val="36"/>
                          <w:szCs w:val="36"/>
                        </w:rPr>
                        <w:t>L</w:t>
                      </w:r>
                      <w:r w:rsidR="00A35C08">
                        <w:rPr>
                          <w:b/>
                          <w:bCs/>
                          <w:color w:val="FFFFFF" w:themeColor="background1"/>
                          <w:sz w:val="36"/>
                          <w:szCs w:val="36"/>
                        </w:rPr>
                        <w:t>evel</w:t>
                      </w:r>
                      <w:r w:rsidR="0033027E" w:rsidRPr="00B07F7D">
                        <w:rPr>
                          <w:b/>
                          <w:bCs/>
                          <w:color w:val="FFFFFF" w:themeColor="background1"/>
                          <w:sz w:val="36"/>
                          <w:szCs w:val="36"/>
                        </w:rPr>
                        <w:t xml:space="preserve"> </w:t>
                      </w:r>
                    </w:p>
                    <w:p w14:paraId="56142FEC" w14:textId="5CBFAB70" w:rsidR="0033027E" w:rsidRPr="00DD1267" w:rsidRDefault="00A205D3" w:rsidP="0033027E">
                      <w:pPr>
                        <w:rPr>
                          <w:color w:val="FFFFFF" w:themeColor="background1"/>
                          <w:sz w:val="30"/>
                          <w:szCs w:val="30"/>
                        </w:rPr>
                      </w:pPr>
                      <w:r w:rsidRPr="00DD1267">
                        <w:rPr>
                          <w:color w:val="FFFFFF" w:themeColor="background1"/>
                          <w:sz w:val="30"/>
                          <w:szCs w:val="30"/>
                        </w:rPr>
                        <w:t xml:space="preserve">Hand </w:t>
                      </w:r>
                      <w:r>
                        <w:rPr>
                          <w:color w:val="FFFFFF" w:themeColor="background1"/>
                          <w:sz w:val="30"/>
                          <w:szCs w:val="30"/>
                        </w:rPr>
                        <w:t>h</w:t>
                      </w:r>
                      <w:r w:rsidRPr="00DD1267">
                        <w:rPr>
                          <w:color w:val="FFFFFF" w:themeColor="background1"/>
                          <w:sz w:val="30"/>
                          <w:szCs w:val="30"/>
                        </w:rPr>
                        <w:t xml:space="preserve">ygiene </w:t>
                      </w:r>
                      <w:r>
                        <w:rPr>
                          <w:color w:val="FFFFFF" w:themeColor="background1"/>
                          <w:sz w:val="30"/>
                          <w:szCs w:val="30"/>
                        </w:rPr>
                        <w:t>and</w:t>
                      </w:r>
                      <w:r w:rsidRPr="00DD1267">
                        <w:rPr>
                          <w:color w:val="FFFFFF" w:themeColor="background1"/>
                          <w:sz w:val="30"/>
                          <w:szCs w:val="30"/>
                        </w:rPr>
                        <w:t xml:space="preserve"> </w:t>
                      </w:r>
                      <w:r>
                        <w:rPr>
                          <w:color w:val="FFFFFF" w:themeColor="background1"/>
                          <w:sz w:val="30"/>
                          <w:szCs w:val="30"/>
                        </w:rPr>
                        <w:t>d</w:t>
                      </w:r>
                      <w:r w:rsidRPr="00DD1267">
                        <w:rPr>
                          <w:color w:val="FFFFFF" w:themeColor="background1"/>
                          <w:sz w:val="30"/>
                          <w:szCs w:val="30"/>
                        </w:rPr>
                        <w:t xml:space="preserve">onning </w:t>
                      </w:r>
                      <w:r>
                        <w:rPr>
                          <w:color w:val="FFFFFF" w:themeColor="background1"/>
                          <w:sz w:val="30"/>
                          <w:szCs w:val="30"/>
                        </w:rPr>
                        <w:t>a</w:t>
                      </w:r>
                      <w:r w:rsidRPr="00DD1267">
                        <w:rPr>
                          <w:color w:val="FFFFFF" w:themeColor="background1"/>
                          <w:sz w:val="30"/>
                          <w:szCs w:val="30"/>
                        </w:rPr>
                        <w:t xml:space="preserve">nd </w:t>
                      </w:r>
                      <w:r>
                        <w:rPr>
                          <w:color w:val="FFFFFF" w:themeColor="background1"/>
                          <w:sz w:val="30"/>
                          <w:szCs w:val="30"/>
                        </w:rPr>
                        <w:t>d</w:t>
                      </w:r>
                      <w:r w:rsidRPr="00DD1267">
                        <w:rPr>
                          <w:color w:val="FFFFFF" w:themeColor="background1"/>
                          <w:sz w:val="30"/>
                          <w:szCs w:val="30"/>
                        </w:rPr>
                        <w:t xml:space="preserve">offing </w:t>
                      </w:r>
                      <w:r>
                        <w:rPr>
                          <w:color w:val="FFFFFF" w:themeColor="background1"/>
                          <w:sz w:val="30"/>
                          <w:szCs w:val="30"/>
                        </w:rPr>
                        <w:t>personal protective equipment (</w:t>
                      </w:r>
                      <w:r w:rsidRPr="00DD1267">
                        <w:rPr>
                          <w:color w:val="FFFFFF" w:themeColor="background1"/>
                          <w:sz w:val="30"/>
                          <w:szCs w:val="30"/>
                        </w:rPr>
                        <w:t>P</w:t>
                      </w:r>
                      <w:r>
                        <w:rPr>
                          <w:color w:val="FFFFFF" w:themeColor="background1"/>
                          <w:sz w:val="30"/>
                          <w:szCs w:val="30"/>
                        </w:rPr>
                        <w:t xml:space="preserve">PE) </w:t>
                      </w:r>
                      <w:r w:rsidRPr="00DD1267">
                        <w:rPr>
                          <w:color w:val="FFFFFF" w:themeColor="background1"/>
                          <w:sz w:val="30"/>
                          <w:szCs w:val="30"/>
                        </w:rPr>
                        <w:t>– Health T</w:t>
                      </w:r>
                      <w:r>
                        <w:rPr>
                          <w:color w:val="FFFFFF" w:themeColor="background1"/>
                          <w:sz w:val="30"/>
                          <w:szCs w:val="30"/>
                        </w:rPr>
                        <w:t xml:space="preserve"> </w:t>
                      </w:r>
                      <w:r w:rsidRPr="00DD1267">
                        <w:rPr>
                          <w:color w:val="FFFFFF" w:themeColor="background1"/>
                          <w:sz w:val="30"/>
                          <w:szCs w:val="30"/>
                        </w:rPr>
                        <w:t>Level resource evaluation</w:t>
                      </w:r>
                    </w:p>
                    <w:p w14:paraId="5F7F416F" w14:textId="77777777" w:rsidR="00475A43" w:rsidRPr="00B07F7D" w:rsidRDefault="00475A43" w:rsidP="0033027E">
                      <w:pPr>
                        <w:rPr>
                          <w:b/>
                          <w:bCs/>
                          <w:color w:val="FFFFFF" w:themeColor="background1"/>
                          <w:sz w:val="36"/>
                          <w:szCs w:val="36"/>
                        </w:rPr>
                      </w:pPr>
                    </w:p>
                    <w:p w14:paraId="2FFE1651" w14:textId="77777777" w:rsidR="0033027E" w:rsidRPr="00B07F7D" w:rsidRDefault="0033027E" w:rsidP="0033027E">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33027E">
        <w:rPr>
          <w:noProof/>
        </w:rPr>
        <mc:AlternateContent>
          <mc:Choice Requires="wps">
            <w:drawing>
              <wp:anchor distT="0" distB="0" distL="114300" distR="114300" simplePos="0" relativeHeight="251660288" behindDoc="0" locked="0" layoutInCell="1" allowOverlap="1" wp14:anchorId="5C6CB90C" wp14:editId="5203F0C7">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F7C6A0" id="Rectangle 4" o:spid="_x0000_s1026" style="position:absolute;margin-left:-14.4pt;margin-top:514.4pt;width:483.6pt;height:116.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sidR="0033027E">
        <w:rPr>
          <w:noProof/>
        </w:rPr>
        <mc:AlternateContent>
          <mc:Choice Requires="wpg">
            <w:drawing>
              <wp:anchor distT="0" distB="0" distL="114300" distR="114300" simplePos="0" relativeHeight="251661312" behindDoc="0" locked="0" layoutInCell="1" allowOverlap="1" wp14:anchorId="7C38DFF3" wp14:editId="2CF46F6E">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70E3062A" w14:textId="4020C9D8" w:rsidR="0033027E" w:rsidRPr="00B07F7D" w:rsidRDefault="0033027E" w:rsidP="0033027E">
                              <w:pPr>
                                <w:rPr>
                                  <w:b/>
                                  <w:bCs/>
                                  <w:color w:val="FFFFFF" w:themeColor="background1"/>
                                  <w:sz w:val="76"/>
                                  <w:szCs w:val="76"/>
                                </w:rPr>
                              </w:pPr>
                              <w:r>
                                <w:rPr>
                                  <w:b/>
                                  <w:bCs/>
                                  <w:color w:val="FFFFFF" w:themeColor="background1"/>
                                  <w:sz w:val="76"/>
                                  <w:szCs w:val="76"/>
                                </w:rPr>
                                <w:t>T</w:t>
                              </w:r>
                              <w:r w:rsidR="005303A5">
                                <w:rPr>
                                  <w:b/>
                                  <w:bCs/>
                                  <w:color w:val="FFFFFF" w:themeColor="background1"/>
                                  <w:sz w:val="76"/>
                                  <w:szCs w:val="76"/>
                                </w:rPr>
                                <w:t xml:space="preserve"> </w:t>
                              </w:r>
                              <w:r>
                                <w:rPr>
                                  <w:b/>
                                  <w:bCs/>
                                  <w:color w:val="FFFFFF" w:themeColor="background1"/>
                                  <w:sz w:val="76"/>
                                  <w:szCs w:val="76"/>
                                </w:rPr>
                                <w:t>L</w:t>
                              </w:r>
                              <w:r w:rsidR="00A205D3">
                                <w:rPr>
                                  <w:b/>
                                  <w:bCs/>
                                  <w:color w:val="FFFFFF" w:themeColor="background1"/>
                                  <w:sz w:val="76"/>
                                  <w:szCs w:val="76"/>
                                </w:rPr>
                                <w:t>evel resource improvement project</w:t>
                              </w:r>
                              <w:r w:rsidR="00A35C08">
                                <w:rPr>
                                  <w:b/>
                                  <w:bCs/>
                                  <w:color w:val="FFFFFF" w:themeColor="background1"/>
                                  <w:sz w:val="76"/>
                                  <w:szCs w:val="76"/>
                                </w:rPr>
                                <w:t>s</w:t>
                              </w:r>
                            </w:p>
                          </w:txbxContent>
                        </wps:txbx>
                        <wps:bodyPr rot="0" vert="horz" wrap="square" lIns="91440" tIns="45720" rIns="91440" bIns="45720" anchor="t" anchorCtr="0">
                          <a:noAutofit/>
                        </wps:bodyPr>
                      </wps:wsp>
                    </wpg:wgp>
                  </a:graphicData>
                </a:graphic>
              </wp:anchor>
            </w:drawing>
          </mc:Choice>
          <mc:Fallback>
            <w:pict>
              <v:group w14:anchorId="7C38DFF3" id="Group 6" o:spid="_x0000_s1027" style="position:absolute;margin-left:-14.4pt;margin-top:377.6pt;width:483.6pt;height:116.4pt;z-index:251661312" coordsize="61417,147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">
                <v:rect id="Rectangle 3" o:spid="_x0000_s1028" style="position:absolute;width:61417;height:1478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" fillcolor="#e51c41" stroked="f" strokeweight="1pt"/>
                <v:shape id="_x0000_s1029" type="#_x0000_t202" style="position:absolute;left:1066;top:1371;width:58846;height:118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" filled="f" stroked="f">
                  <v:textbox>
                    <w:txbxContent>
                      <w:p w14:paraId="70E3062A" w14:textId="4020C9D8" w:rsidR="0033027E" w:rsidRPr="00B07F7D" w:rsidRDefault="0033027E" w:rsidP="0033027E">
                        <w:pPr>
                          <w:rPr>
                            <w:b/>
                            <w:bCs/>
                            <w:color w:val="FFFFFF" w:themeColor="background1"/>
                            <w:sz w:val="76"/>
                            <w:szCs w:val="76"/>
                          </w:rPr>
                        </w:pPr>
                        <w:r>
                          <w:rPr>
                            <w:b/>
                            <w:bCs/>
                            <w:color w:val="FFFFFF" w:themeColor="background1"/>
                            <w:sz w:val="76"/>
                            <w:szCs w:val="76"/>
                          </w:rPr>
                          <w:t>T</w:t>
                        </w:r>
                        <w:r w:rsidR="005303A5">
                          <w:rPr>
                            <w:b/>
                            <w:bCs/>
                            <w:color w:val="FFFFFF" w:themeColor="background1"/>
                            <w:sz w:val="76"/>
                            <w:szCs w:val="76"/>
                          </w:rPr>
                          <w:t xml:space="preserve"> </w:t>
                        </w:r>
                        <w:r>
                          <w:rPr>
                            <w:b/>
                            <w:bCs/>
                            <w:color w:val="FFFFFF" w:themeColor="background1"/>
                            <w:sz w:val="76"/>
                            <w:szCs w:val="76"/>
                          </w:rPr>
                          <w:t>L</w:t>
                        </w:r>
                        <w:r w:rsidR="00A205D3">
                          <w:rPr>
                            <w:b/>
                            <w:bCs/>
                            <w:color w:val="FFFFFF" w:themeColor="background1"/>
                            <w:sz w:val="76"/>
                            <w:szCs w:val="76"/>
                          </w:rPr>
                          <w:t>evel resource improvement project</w:t>
                        </w:r>
                        <w:r w:rsidR="00A35C08">
                          <w:rPr>
                            <w:b/>
                            <w:bCs/>
                            <w:color w:val="FFFFFF" w:themeColor="background1"/>
                            <w:sz w:val="76"/>
                            <w:szCs w:val="76"/>
                          </w:rPr>
                          <w:t>s</w:t>
                        </w:r>
                      </w:p>
                    </w:txbxContent>
                  </v:textbox>
                </v:shape>
              </v:group>
            </w:pict>
          </mc:Fallback>
        </mc:AlternateContent>
      </w:r>
      <w:r w:rsidR="0033027E">
        <w:br w:type="page"/>
      </w:r>
    </w:p>
    <w:p w14:paraId="505D2873" w14:textId="2026CAE7" w:rsidR="00DD1267" w:rsidRPr="007C4EBE" w:rsidRDefault="00DD1267" w:rsidP="00CF5246">
      <w:pPr>
        <w:pBdr>
          <w:bottom w:val="single" w:sz="8" w:space="2" w:color="000000"/>
        </w:pBdr>
        <w:spacing w:line="276" w:lineRule="auto"/>
        <w:rPr>
          <w:szCs w:val="24"/>
        </w:rPr>
      </w:pPr>
      <w:r w:rsidRPr="007C4EBE">
        <w:rPr>
          <w:szCs w:val="24"/>
        </w:rPr>
        <w:lastRenderedPageBreak/>
        <w:t xml:space="preserve">The learning resource was evaluated by students and teachers from Leeds City College and Notre Dame </w:t>
      </w:r>
      <w:r w:rsidR="007379C0">
        <w:rPr>
          <w:szCs w:val="24"/>
        </w:rPr>
        <w:t>Sixth</w:t>
      </w:r>
      <w:r w:rsidR="007379C0" w:rsidRPr="007C4EBE">
        <w:rPr>
          <w:szCs w:val="24"/>
        </w:rPr>
        <w:t xml:space="preserve"> </w:t>
      </w:r>
      <w:r w:rsidRPr="007C4EBE">
        <w:rPr>
          <w:szCs w:val="24"/>
        </w:rPr>
        <w:t>Form College following completion of the session</w:t>
      </w:r>
      <w:r w:rsidR="00CF5246">
        <w:rPr>
          <w:szCs w:val="24"/>
        </w:rPr>
        <w:t>.</w:t>
      </w:r>
    </w:p>
    <w:p w14:paraId="20E598C0" w14:textId="77777777" w:rsidR="00DD1267" w:rsidRDefault="00DD1267" w:rsidP="00DD1267">
      <w:pPr>
        <w:pBdr>
          <w:bottom w:val="single" w:sz="8" w:space="2" w:color="000000"/>
        </w:pBdr>
        <w:spacing w:line="276" w:lineRule="auto"/>
        <w:jc w:val="center"/>
        <w:rPr>
          <w:b/>
          <w:szCs w:val="24"/>
        </w:rPr>
      </w:pPr>
    </w:p>
    <w:p w14:paraId="2321B07B" w14:textId="77777777" w:rsidR="00DD1267" w:rsidRDefault="00DD1267" w:rsidP="00DD1267">
      <w:pPr>
        <w:spacing w:line="276" w:lineRule="auto"/>
        <w:rPr>
          <w:b/>
          <w:szCs w:val="24"/>
        </w:rPr>
      </w:pPr>
    </w:p>
    <w:p w14:paraId="5E7C1109" w14:textId="10B0E7BD" w:rsidR="00DD1267" w:rsidRDefault="00DD1267" w:rsidP="00DD1267">
      <w:pPr>
        <w:pBdr>
          <w:bottom w:val="single" w:sz="8" w:space="2" w:color="000000"/>
        </w:pBdr>
        <w:spacing w:line="276" w:lineRule="auto"/>
        <w:rPr>
          <w:szCs w:val="24"/>
        </w:rPr>
      </w:pPr>
      <w:r>
        <w:rPr>
          <w:szCs w:val="24"/>
        </w:rPr>
        <w:t xml:space="preserve">“We linked this resource to the A3 aspect of the curriculum after students spent the last 2 weeks researching, preparing risk assessments and terminology around pathogens and infection. The resource allowed the students to engage in a practical activity and understand the importance of hand hygiene </w:t>
      </w:r>
      <w:r w:rsidRPr="007379C0">
        <w:rPr>
          <w:szCs w:val="24"/>
        </w:rPr>
        <w:t>and PPE in</w:t>
      </w:r>
      <w:r>
        <w:rPr>
          <w:szCs w:val="24"/>
        </w:rPr>
        <w:t xml:space="preserve"> a clinical setting. We will use this resource again in preparation for industry placement</w:t>
      </w:r>
      <w:r w:rsidR="0013339E">
        <w:rPr>
          <w:szCs w:val="24"/>
        </w:rPr>
        <w:t>.</w:t>
      </w:r>
      <w:r>
        <w:rPr>
          <w:szCs w:val="24"/>
        </w:rPr>
        <w:t xml:space="preserve">” </w:t>
      </w:r>
    </w:p>
    <w:p w14:paraId="58A66281" w14:textId="77777777" w:rsidR="00DD1267" w:rsidRDefault="00DD1267" w:rsidP="00DD1267">
      <w:pPr>
        <w:pBdr>
          <w:bottom w:val="single" w:sz="8" w:space="2" w:color="000000"/>
        </w:pBdr>
        <w:spacing w:line="276" w:lineRule="auto"/>
        <w:rPr>
          <w:szCs w:val="24"/>
        </w:rPr>
      </w:pPr>
    </w:p>
    <w:p w14:paraId="021DDFB6" w14:textId="0D3144E9" w:rsidR="00DD1267" w:rsidRPr="007A7262" w:rsidRDefault="00DD1267" w:rsidP="00DD1267">
      <w:pPr>
        <w:pBdr>
          <w:bottom w:val="single" w:sz="8" w:space="2" w:color="000000"/>
        </w:pBdr>
        <w:spacing w:line="276" w:lineRule="auto"/>
        <w:rPr>
          <w:iCs/>
          <w:szCs w:val="24"/>
        </w:rPr>
      </w:pPr>
      <w:r w:rsidRPr="007A7262">
        <w:rPr>
          <w:iCs/>
          <w:szCs w:val="24"/>
        </w:rPr>
        <w:t xml:space="preserve">Judith Fish, </w:t>
      </w:r>
      <w:r w:rsidR="007379C0" w:rsidRPr="007379C0">
        <w:rPr>
          <w:iCs/>
          <w:szCs w:val="24"/>
        </w:rPr>
        <w:t>programme m</w:t>
      </w:r>
      <w:r w:rsidRPr="007A7262">
        <w:rPr>
          <w:iCs/>
          <w:szCs w:val="24"/>
        </w:rPr>
        <w:t>anager, Leeds City College</w:t>
      </w:r>
    </w:p>
    <w:p w14:paraId="1ADAD834" w14:textId="77777777" w:rsidR="00CF5246" w:rsidRDefault="00CF5246" w:rsidP="00DD1267">
      <w:pPr>
        <w:pBdr>
          <w:bottom w:val="single" w:sz="8" w:space="2" w:color="000000"/>
        </w:pBdr>
        <w:spacing w:line="276" w:lineRule="auto"/>
        <w:rPr>
          <w:i/>
          <w:szCs w:val="24"/>
        </w:rPr>
      </w:pPr>
    </w:p>
    <w:p w14:paraId="4F1BEB5C" w14:textId="77777777" w:rsidR="00DD1267" w:rsidRDefault="00DD1267" w:rsidP="00DD1267">
      <w:pPr>
        <w:spacing w:line="276" w:lineRule="auto"/>
        <w:rPr>
          <w:i/>
          <w:szCs w:val="24"/>
        </w:rPr>
      </w:pPr>
    </w:p>
    <w:p w14:paraId="7D2102A2" w14:textId="6898F800" w:rsidR="00DD1267" w:rsidRDefault="00DD1267" w:rsidP="00DD1267">
      <w:pPr>
        <w:pBdr>
          <w:bottom w:val="single" w:sz="8" w:space="2" w:color="000000"/>
        </w:pBdr>
        <w:shd w:val="clear" w:color="auto" w:fill="FFFFFF"/>
        <w:spacing w:line="276" w:lineRule="auto"/>
        <w:rPr>
          <w:szCs w:val="24"/>
        </w:rPr>
      </w:pPr>
      <w:r>
        <w:rPr>
          <w:szCs w:val="24"/>
        </w:rPr>
        <w:t xml:space="preserve">“I really enjoyed today's lesson learning how to put PPE on and </w:t>
      </w:r>
      <w:r w:rsidR="007379C0">
        <w:rPr>
          <w:szCs w:val="24"/>
        </w:rPr>
        <w:t xml:space="preserve">take it </w:t>
      </w:r>
      <w:r>
        <w:rPr>
          <w:szCs w:val="24"/>
        </w:rPr>
        <w:t xml:space="preserve">off after treating a patient correctly so </w:t>
      </w:r>
      <w:r w:rsidR="007379C0">
        <w:rPr>
          <w:szCs w:val="24"/>
        </w:rPr>
        <w:t xml:space="preserve">that </w:t>
      </w:r>
      <w:r>
        <w:rPr>
          <w:szCs w:val="24"/>
        </w:rPr>
        <w:t xml:space="preserve">we keep others and </w:t>
      </w:r>
      <w:r w:rsidR="007379C0">
        <w:rPr>
          <w:szCs w:val="24"/>
        </w:rPr>
        <w:t xml:space="preserve">ourselves </w:t>
      </w:r>
      <w:r w:rsidR="00CF5246">
        <w:rPr>
          <w:szCs w:val="24"/>
        </w:rPr>
        <w:t>safe</w:t>
      </w:r>
      <w:r>
        <w:rPr>
          <w:szCs w:val="24"/>
        </w:rPr>
        <w:t>. As well as getting taught how to wash our hands thoroughly to make sure we are not spreading any bacteria from our hands to the person we are treating. I feel like doing practicals helps me understand what is going on more and understand what we are learning about</w:t>
      </w:r>
      <w:r w:rsidR="007379C0">
        <w:rPr>
          <w:szCs w:val="24"/>
        </w:rPr>
        <w:t>. I</w:t>
      </w:r>
      <w:r>
        <w:rPr>
          <w:szCs w:val="24"/>
        </w:rPr>
        <w:t>f just getting taught in a classroom</w:t>
      </w:r>
      <w:r w:rsidR="007379C0">
        <w:rPr>
          <w:szCs w:val="24"/>
        </w:rPr>
        <w:t>,</w:t>
      </w:r>
      <w:r>
        <w:rPr>
          <w:szCs w:val="24"/>
        </w:rPr>
        <w:t xml:space="preserve"> </w:t>
      </w:r>
      <w:r w:rsidR="00CF5246">
        <w:rPr>
          <w:szCs w:val="24"/>
        </w:rPr>
        <w:t>I</w:t>
      </w:r>
      <w:r>
        <w:rPr>
          <w:szCs w:val="24"/>
        </w:rPr>
        <w:t xml:space="preserve"> really find it hard to take information in after about 45 minutes then struggle to understand the rest of the lesson, but with this lesson</w:t>
      </w:r>
      <w:r w:rsidR="007379C0">
        <w:rPr>
          <w:szCs w:val="24"/>
        </w:rPr>
        <w:t>, it has</w:t>
      </w:r>
      <w:r>
        <w:rPr>
          <w:szCs w:val="24"/>
        </w:rPr>
        <w:t xml:space="preserve"> been something different</w:t>
      </w:r>
      <w:r w:rsidR="0013339E">
        <w:rPr>
          <w:szCs w:val="24"/>
        </w:rPr>
        <w:t>.</w:t>
      </w:r>
      <w:r>
        <w:rPr>
          <w:szCs w:val="24"/>
        </w:rPr>
        <w:t xml:space="preserve"> </w:t>
      </w:r>
      <w:r w:rsidR="00CF5246">
        <w:rPr>
          <w:szCs w:val="24"/>
        </w:rPr>
        <w:t>I</w:t>
      </w:r>
      <w:r>
        <w:rPr>
          <w:szCs w:val="24"/>
        </w:rPr>
        <w:t xml:space="preserve"> feel like </w:t>
      </w:r>
      <w:r w:rsidR="00CF5246">
        <w:rPr>
          <w:szCs w:val="24"/>
        </w:rPr>
        <w:t>I</w:t>
      </w:r>
      <w:r>
        <w:rPr>
          <w:szCs w:val="24"/>
        </w:rPr>
        <w:t xml:space="preserve"> have come away with more knowledge than </w:t>
      </w:r>
      <w:r w:rsidR="00CF5246">
        <w:rPr>
          <w:szCs w:val="24"/>
        </w:rPr>
        <w:t>I</w:t>
      </w:r>
      <w:r>
        <w:rPr>
          <w:szCs w:val="24"/>
        </w:rPr>
        <w:t xml:space="preserve"> went in with</w:t>
      </w:r>
      <w:r w:rsidR="0013339E">
        <w:rPr>
          <w:szCs w:val="24"/>
        </w:rPr>
        <w:t xml:space="preserve">, for example, </w:t>
      </w:r>
      <w:r>
        <w:rPr>
          <w:szCs w:val="24"/>
        </w:rPr>
        <w:t>putting gloves on is the very last step of putting PPE on. I think if we were to do this practical again</w:t>
      </w:r>
      <w:r w:rsidR="0013339E">
        <w:rPr>
          <w:szCs w:val="24"/>
        </w:rPr>
        <w:t>,</w:t>
      </w:r>
      <w:r>
        <w:rPr>
          <w:szCs w:val="24"/>
        </w:rPr>
        <w:t xml:space="preserve"> I would also include one of the teachers showing us how to take the PPE off as well so </w:t>
      </w:r>
      <w:r w:rsidR="0013339E">
        <w:rPr>
          <w:szCs w:val="24"/>
        </w:rPr>
        <w:t xml:space="preserve">that </w:t>
      </w:r>
      <w:r>
        <w:rPr>
          <w:szCs w:val="24"/>
        </w:rPr>
        <w:t>if we did</w:t>
      </w:r>
      <w:r w:rsidR="0013339E">
        <w:rPr>
          <w:szCs w:val="24"/>
        </w:rPr>
        <w:t xml:space="preserve"> not </w:t>
      </w:r>
      <w:r>
        <w:rPr>
          <w:szCs w:val="24"/>
        </w:rPr>
        <w:t xml:space="preserve">understand how </w:t>
      </w:r>
      <w:r w:rsidR="0013339E">
        <w:rPr>
          <w:szCs w:val="24"/>
        </w:rPr>
        <w:t xml:space="preserve">to do it from </w:t>
      </w:r>
      <w:r>
        <w:rPr>
          <w:szCs w:val="24"/>
        </w:rPr>
        <w:t>the video</w:t>
      </w:r>
      <w:r w:rsidR="0013339E">
        <w:rPr>
          <w:szCs w:val="24"/>
        </w:rPr>
        <w:t xml:space="preserve">, we would have </w:t>
      </w:r>
      <w:r>
        <w:rPr>
          <w:szCs w:val="24"/>
        </w:rPr>
        <w:t>someone showing us physically. All together was a fab lesson</w:t>
      </w:r>
      <w:r w:rsidR="0013339E">
        <w:rPr>
          <w:szCs w:val="24"/>
        </w:rPr>
        <w:t>.</w:t>
      </w:r>
      <w:r>
        <w:rPr>
          <w:szCs w:val="24"/>
        </w:rPr>
        <w:t>”</w:t>
      </w:r>
    </w:p>
    <w:p w14:paraId="766F0C5D" w14:textId="77777777" w:rsidR="00DD1267" w:rsidRDefault="00DD1267" w:rsidP="00DD1267">
      <w:pPr>
        <w:pBdr>
          <w:bottom w:val="single" w:sz="8" w:space="2" w:color="000000"/>
        </w:pBdr>
        <w:shd w:val="clear" w:color="auto" w:fill="FFFFFF"/>
        <w:spacing w:line="276" w:lineRule="auto"/>
        <w:rPr>
          <w:szCs w:val="24"/>
        </w:rPr>
      </w:pPr>
    </w:p>
    <w:p w14:paraId="1D3A5462" w14:textId="4F6EF715" w:rsidR="00DD1267" w:rsidRPr="007A7262" w:rsidRDefault="00DD1267" w:rsidP="00DD1267">
      <w:pPr>
        <w:pBdr>
          <w:bottom w:val="single" w:sz="8" w:space="2" w:color="000000"/>
        </w:pBdr>
        <w:shd w:val="clear" w:color="auto" w:fill="FFFFFF"/>
        <w:spacing w:line="276" w:lineRule="auto"/>
        <w:rPr>
          <w:iCs/>
          <w:szCs w:val="24"/>
        </w:rPr>
      </w:pPr>
      <w:r w:rsidRPr="007A7262">
        <w:rPr>
          <w:iCs/>
          <w:szCs w:val="24"/>
        </w:rPr>
        <w:t xml:space="preserve">Abi, Health T Level </w:t>
      </w:r>
      <w:r w:rsidR="005303A5" w:rsidRPr="007A7262">
        <w:rPr>
          <w:iCs/>
          <w:szCs w:val="24"/>
        </w:rPr>
        <w:t>learner</w:t>
      </w:r>
      <w:r w:rsidRPr="007A7262">
        <w:rPr>
          <w:iCs/>
          <w:szCs w:val="24"/>
        </w:rPr>
        <w:t xml:space="preserve">, Leeds City College </w:t>
      </w:r>
    </w:p>
    <w:p w14:paraId="469EE9B4" w14:textId="77777777" w:rsidR="00CF5246" w:rsidRDefault="00CF5246" w:rsidP="00DD1267">
      <w:pPr>
        <w:pBdr>
          <w:bottom w:val="single" w:sz="8" w:space="2" w:color="000000"/>
        </w:pBdr>
        <w:shd w:val="clear" w:color="auto" w:fill="FFFFFF"/>
        <w:spacing w:line="276" w:lineRule="auto"/>
        <w:rPr>
          <w:i/>
          <w:szCs w:val="24"/>
        </w:rPr>
      </w:pPr>
    </w:p>
    <w:p w14:paraId="61C3EC2C" w14:textId="77777777" w:rsidR="00DD1267" w:rsidRDefault="00DD1267" w:rsidP="00DD1267">
      <w:pPr>
        <w:shd w:val="clear" w:color="auto" w:fill="FFFFFF"/>
        <w:spacing w:line="276" w:lineRule="auto"/>
        <w:rPr>
          <w:i/>
          <w:szCs w:val="24"/>
        </w:rPr>
      </w:pPr>
    </w:p>
    <w:p w14:paraId="34483325" w14:textId="6F09CDB9" w:rsidR="00DD1267" w:rsidRDefault="00DD1267" w:rsidP="00DD1267">
      <w:pPr>
        <w:pBdr>
          <w:bottom w:val="single" w:sz="8" w:space="2" w:color="000000"/>
        </w:pBdr>
        <w:shd w:val="clear" w:color="auto" w:fill="FFFFFF"/>
        <w:spacing w:line="276" w:lineRule="auto"/>
        <w:rPr>
          <w:szCs w:val="24"/>
          <w:highlight w:val="white"/>
        </w:rPr>
      </w:pPr>
      <w:r>
        <w:rPr>
          <w:szCs w:val="24"/>
          <w:highlight w:val="white"/>
        </w:rPr>
        <w:t>“I really enjoyed our session in the practical care suite today with Rob. I found it useful to learn the correct way to put on and take off PPE. I would like to do practical lessons like this more often (maybe once a month) because personally I learn a lot better by seeing something happen physically in</w:t>
      </w:r>
      <w:r w:rsidR="005303A5">
        <w:rPr>
          <w:szCs w:val="24"/>
          <w:highlight w:val="white"/>
        </w:rPr>
        <w:t xml:space="preserve"> </w:t>
      </w:r>
      <w:r>
        <w:rPr>
          <w:szCs w:val="24"/>
          <w:highlight w:val="white"/>
        </w:rPr>
        <w:t>front of me rather than being told; I know a few of my friends doing the course are the same as well</w:t>
      </w:r>
      <w:r w:rsidR="0013339E">
        <w:rPr>
          <w:szCs w:val="24"/>
          <w:highlight w:val="white"/>
        </w:rPr>
        <w:t>.</w:t>
      </w:r>
      <w:r>
        <w:rPr>
          <w:szCs w:val="24"/>
          <w:highlight w:val="white"/>
        </w:rPr>
        <w:t>”</w:t>
      </w:r>
    </w:p>
    <w:p w14:paraId="50DEE024" w14:textId="77777777" w:rsidR="00DD1267" w:rsidRDefault="00DD1267" w:rsidP="00DD1267">
      <w:pPr>
        <w:pBdr>
          <w:bottom w:val="single" w:sz="8" w:space="2" w:color="000000"/>
        </w:pBdr>
        <w:shd w:val="clear" w:color="auto" w:fill="FFFFFF"/>
        <w:spacing w:line="276" w:lineRule="auto"/>
        <w:rPr>
          <w:szCs w:val="24"/>
          <w:highlight w:val="white"/>
        </w:rPr>
      </w:pPr>
    </w:p>
    <w:p w14:paraId="1149ACC8" w14:textId="66261E07" w:rsidR="00DD1267" w:rsidRPr="007A7262" w:rsidRDefault="00DD1267" w:rsidP="00DD1267">
      <w:pPr>
        <w:pBdr>
          <w:bottom w:val="single" w:sz="8" w:space="2" w:color="000000"/>
        </w:pBdr>
        <w:shd w:val="clear" w:color="auto" w:fill="FFFFFF"/>
        <w:spacing w:line="276" w:lineRule="auto"/>
        <w:rPr>
          <w:iCs/>
          <w:szCs w:val="24"/>
          <w:highlight w:val="white"/>
        </w:rPr>
      </w:pPr>
      <w:r w:rsidRPr="007A7262">
        <w:rPr>
          <w:iCs/>
          <w:szCs w:val="24"/>
          <w:highlight w:val="white"/>
        </w:rPr>
        <w:t xml:space="preserve">Izzy, Health T Level </w:t>
      </w:r>
      <w:r w:rsidR="005303A5" w:rsidRPr="007A7262">
        <w:rPr>
          <w:iCs/>
          <w:szCs w:val="24"/>
          <w:highlight w:val="white"/>
        </w:rPr>
        <w:t>learner</w:t>
      </w:r>
      <w:r w:rsidRPr="007A7262">
        <w:rPr>
          <w:iCs/>
          <w:szCs w:val="24"/>
          <w:highlight w:val="white"/>
        </w:rPr>
        <w:t xml:space="preserve">, Leeds City College </w:t>
      </w:r>
    </w:p>
    <w:p w14:paraId="7EA075FB" w14:textId="77777777" w:rsidR="00CF5246" w:rsidRDefault="00CF5246" w:rsidP="00DD1267">
      <w:pPr>
        <w:pBdr>
          <w:bottom w:val="single" w:sz="8" w:space="2" w:color="000000"/>
        </w:pBdr>
        <w:shd w:val="clear" w:color="auto" w:fill="FFFFFF"/>
        <w:spacing w:line="276" w:lineRule="auto"/>
        <w:rPr>
          <w:i/>
          <w:szCs w:val="24"/>
          <w:highlight w:val="white"/>
        </w:rPr>
      </w:pPr>
    </w:p>
    <w:p w14:paraId="5276371E" w14:textId="35D33142" w:rsidR="00DD1267" w:rsidRDefault="00DD1267" w:rsidP="00DD1267">
      <w:pPr>
        <w:spacing w:before="240" w:after="240" w:line="276" w:lineRule="auto"/>
        <w:rPr>
          <w:szCs w:val="24"/>
        </w:rPr>
      </w:pPr>
      <w:r>
        <w:rPr>
          <w:szCs w:val="24"/>
        </w:rPr>
        <w:t xml:space="preserve">“When learning about infection control practices and procedures we </w:t>
      </w:r>
      <w:r w:rsidR="005303A5">
        <w:rPr>
          <w:szCs w:val="24"/>
        </w:rPr>
        <w:t>learnt</w:t>
      </w:r>
      <w:r>
        <w:rPr>
          <w:szCs w:val="24"/>
        </w:rPr>
        <w:t xml:space="preserve"> how to don and doff PPE correctly to minimise the risk of exposure to contaminants. We </w:t>
      </w:r>
      <w:r w:rsidR="005303A5">
        <w:rPr>
          <w:szCs w:val="24"/>
        </w:rPr>
        <w:t>learnt</w:t>
      </w:r>
      <w:r>
        <w:rPr>
          <w:szCs w:val="24"/>
        </w:rPr>
        <w:t xml:space="preserve"> that when wearing PPE, you should keep your hands away from your face to avoid contamination. When learning about PPE procedures we also </w:t>
      </w:r>
      <w:r w:rsidR="005303A5">
        <w:rPr>
          <w:szCs w:val="24"/>
        </w:rPr>
        <w:t>learnt</w:t>
      </w:r>
      <w:r>
        <w:rPr>
          <w:szCs w:val="24"/>
        </w:rPr>
        <w:t xml:space="preserve"> that your </w:t>
      </w:r>
      <w:r>
        <w:rPr>
          <w:szCs w:val="24"/>
        </w:rPr>
        <w:lastRenderedPageBreak/>
        <w:t>gloves should be changed if they become torn or heavily contaminated. You should also limit the number of surfaces touched within the patient zone.</w:t>
      </w:r>
    </w:p>
    <w:p w14:paraId="1C2D5829" w14:textId="0D6A5D66" w:rsidR="00DD1267" w:rsidRDefault="00DD1267" w:rsidP="00DD1267">
      <w:pPr>
        <w:spacing w:before="240" w:after="240" w:line="276" w:lineRule="auto"/>
        <w:rPr>
          <w:szCs w:val="24"/>
        </w:rPr>
      </w:pPr>
      <w:r>
        <w:rPr>
          <w:szCs w:val="24"/>
        </w:rPr>
        <w:t>During this element</w:t>
      </w:r>
      <w:r w:rsidR="0013339E">
        <w:rPr>
          <w:szCs w:val="24"/>
        </w:rPr>
        <w:t>,</w:t>
      </w:r>
      <w:r>
        <w:rPr>
          <w:szCs w:val="24"/>
        </w:rPr>
        <w:t xml:space="preserve"> we </w:t>
      </w:r>
      <w:r w:rsidR="005303A5">
        <w:rPr>
          <w:szCs w:val="24"/>
        </w:rPr>
        <w:t>learnt</w:t>
      </w:r>
      <w:r>
        <w:rPr>
          <w:szCs w:val="24"/>
        </w:rPr>
        <w:t xml:space="preserve"> and practiced the following method of donning and doffing. Before donning PPE, you should perform hand hygiene following the Ayliff method. A gown should be worn to fully cover the torso, neck to knees, arms to the end of the wrist and wrap around the back. Gowns should be securely fastened at the back. You should then put on a disposable apron, pulling it over your head and fastening it at the back of your waist using the ties. Then you should put on a surgical mask or respirator, securing the ties or elastic bands behind the ears or at the middle of the head and neck. Your mask or respirator should fit snug to the face and below the chin. Eye protection should be placed over the eyes and adjusted to fit. Finally, gloves should be put on according to hand size and extended to cover the wrist.</w:t>
      </w:r>
    </w:p>
    <w:p w14:paraId="129BE3B4" w14:textId="61E1D646" w:rsidR="00DD1267" w:rsidRDefault="00DD1267" w:rsidP="00DD1267">
      <w:pPr>
        <w:spacing w:before="240" w:line="276" w:lineRule="auto"/>
        <w:rPr>
          <w:szCs w:val="24"/>
        </w:rPr>
      </w:pPr>
      <w:r>
        <w:rPr>
          <w:szCs w:val="24"/>
        </w:rPr>
        <w:t>When doffing PPE</w:t>
      </w:r>
      <w:r w:rsidR="0013339E">
        <w:rPr>
          <w:szCs w:val="24"/>
        </w:rPr>
        <w:t>,</w:t>
      </w:r>
      <w:r>
        <w:rPr>
          <w:szCs w:val="24"/>
        </w:rPr>
        <w:t xml:space="preserve"> the outside of your gloves will be contaminated. In order to avoid contaminating more surfaces you should grab the outside of the glove with the opposite gloved hand and peel it off. You should then hold the removed glove in the hand that remains gloved and slide your fingers of the ungloved hand under the remaining glove at the wrist. Peel the glove off over the first glove and discard them into the appropriate waste bin. The front of your apron will be contaminated. You should break the tie around your neck and either untie or break the tie around your waste. Then roll the apron into a bundle, avoiding the front, and dispose of it in the appropriate waste bin. Similarly, to the apron, the front of your gown as well as the sleeves will be contaminated. You should unfasten the neck tie and then the waist tie and pull the gown from each shoulder towards the same hand. This should turn the gown inside out and allow you to roll it into a bundle avoiding any contaminants. The outside of your goggles or face shield will be contaminated and should only be removed by the headband or sides. Eye protection should then be discarded into the correct waste bin or receptacle for decontamination if reusable. When removing your mask unfasten the ties, first the bottom and then the top and pull it away from your face without touching the front of the mask. Then discard of any single use masks into the appropriate lined waste container and put reusable respirators into a designated place for decontamination</w:t>
      </w:r>
      <w:r w:rsidR="00F73B9E">
        <w:rPr>
          <w:szCs w:val="24"/>
        </w:rPr>
        <w:t>.</w:t>
      </w:r>
      <w:r>
        <w:rPr>
          <w:szCs w:val="24"/>
        </w:rPr>
        <w:t>”</w:t>
      </w:r>
    </w:p>
    <w:p w14:paraId="017B3CD2" w14:textId="3D3DDA24" w:rsidR="00DD1267" w:rsidRPr="007A7262" w:rsidRDefault="00DD1267" w:rsidP="00DD1267">
      <w:pPr>
        <w:pBdr>
          <w:bottom w:val="single" w:sz="8" w:space="2" w:color="000000"/>
        </w:pBdr>
        <w:spacing w:before="240" w:line="276" w:lineRule="auto"/>
        <w:rPr>
          <w:iCs/>
          <w:szCs w:val="24"/>
        </w:rPr>
      </w:pPr>
      <w:r w:rsidRPr="007A7262">
        <w:rPr>
          <w:iCs/>
          <w:szCs w:val="24"/>
        </w:rPr>
        <w:t xml:space="preserve">Sophie and Phoebe, </w:t>
      </w:r>
      <w:r w:rsidRPr="007A7262">
        <w:rPr>
          <w:iCs/>
          <w:szCs w:val="24"/>
          <w:highlight w:val="white"/>
        </w:rPr>
        <w:t xml:space="preserve">Health T Level </w:t>
      </w:r>
      <w:r w:rsidR="005303A5" w:rsidRPr="007A7262">
        <w:rPr>
          <w:iCs/>
          <w:szCs w:val="24"/>
          <w:highlight w:val="white"/>
        </w:rPr>
        <w:t>learner</w:t>
      </w:r>
      <w:r w:rsidR="0013339E">
        <w:rPr>
          <w:iCs/>
          <w:szCs w:val="24"/>
          <w:highlight w:val="white"/>
        </w:rPr>
        <w:t>s</w:t>
      </w:r>
      <w:r w:rsidRPr="007A7262">
        <w:rPr>
          <w:iCs/>
          <w:szCs w:val="24"/>
          <w:highlight w:val="white"/>
        </w:rPr>
        <w:t>,</w:t>
      </w:r>
      <w:r w:rsidRPr="007A7262">
        <w:rPr>
          <w:iCs/>
          <w:szCs w:val="24"/>
        </w:rPr>
        <w:t xml:space="preserve"> Notre Dame </w:t>
      </w:r>
      <w:r w:rsidR="0013339E">
        <w:rPr>
          <w:iCs/>
          <w:szCs w:val="24"/>
        </w:rPr>
        <w:t>Sixth F</w:t>
      </w:r>
      <w:r w:rsidR="005303A5" w:rsidRPr="007A7262">
        <w:rPr>
          <w:iCs/>
          <w:szCs w:val="24"/>
        </w:rPr>
        <w:t xml:space="preserve">orm </w:t>
      </w:r>
      <w:r w:rsidR="0013339E">
        <w:rPr>
          <w:iCs/>
          <w:szCs w:val="24"/>
        </w:rPr>
        <w:t>C</w:t>
      </w:r>
      <w:r w:rsidRPr="007A7262">
        <w:rPr>
          <w:iCs/>
          <w:szCs w:val="24"/>
        </w:rPr>
        <w:t xml:space="preserve">ollege </w:t>
      </w:r>
    </w:p>
    <w:p w14:paraId="5A9183F6" w14:textId="77777777" w:rsidR="007C4EBE" w:rsidRDefault="007C4EBE" w:rsidP="007C4EBE">
      <w:pPr>
        <w:tabs>
          <w:tab w:val="left" w:pos="3470"/>
        </w:tabs>
        <w:rPr>
          <w:rFonts w:cs="Arial"/>
          <w:b/>
          <w:bCs/>
        </w:rPr>
      </w:pPr>
    </w:p>
    <w:p w14:paraId="33CE94C2" w14:textId="58B15EDC" w:rsidR="007C4EBE" w:rsidRDefault="007C4EBE" w:rsidP="007C4EBE">
      <w:pPr>
        <w:tabs>
          <w:tab w:val="left" w:pos="3470"/>
        </w:tabs>
        <w:rPr>
          <w:rFonts w:cs="Arial"/>
          <w:b/>
          <w:bCs/>
        </w:rPr>
      </w:pPr>
      <w:r>
        <w:rPr>
          <w:rFonts w:cs="Arial"/>
          <w:b/>
          <w:bCs/>
          <w:noProof/>
        </w:rPr>
        <w:drawing>
          <wp:anchor distT="0" distB="0" distL="114300" distR="114300" simplePos="0" relativeHeight="251669504" behindDoc="0" locked="0" layoutInCell="1" allowOverlap="1" wp14:anchorId="0B638866" wp14:editId="04746D00">
            <wp:simplePos x="0" y="0"/>
            <wp:positionH relativeFrom="column">
              <wp:posOffset>1132840</wp:posOffset>
            </wp:positionH>
            <wp:positionV relativeFrom="paragraph">
              <wp:posOffset>65405</wp:posOffset>
            </wp:positionV>
            <wp:extent cx="1152525" cy="779780"/>
            <wp:effectExtent l="0" t="0" r="9525" b="127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uminate%20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52525" cy="77978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68480" behindDoc="0" locked="0" layoutInCell="1" allowOverlap="1" wp14:anchorId="01865878" wp14:editId="19FCA14D">
                <wp:simplePos x="0" y="0"/>
                <wp:positionH relativeFrom="column">
                  <wp:posOffset>1104900</wp:posOffset>
                </wp:positionH>
                <wp:positionV relativeFrom="paragraph">
                  <wp:posOffset>15875</wp:posOffset>
                </wp:positionV>
                <wp:extent cx="2047875" cy="819150"/>
                <wp:effectExtent l="0" t="0" r="0" b="0"/>
                <wp:wrapNone/>
                <wp:docPr id="9" name="Rectangle 9"/>
                <wp:cNvGraphicFramePr/>
                <a:graphic xmlns:a="http://schemas.openxmlformats.org/drawingml/2006/main">
                  <a:graphicData uri="http://schemas.microsoft.com/office/word/2010/wordprocessingShape">
                    <wps:wsp>
                      <wps:cNvSpPr/>
                      <wps:spPr>
                        <a:xfrm>
                          <a:off x="0" y="0"/>
                          <a:ext cx="2047875" cy="819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00F38B" id="Rectangle 9" o:spid="_x0000_s1026" style="position:absolute;margin-left:87pt;margin-top:1.25pt;width:161.25pt;height:64.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" filled="f" stroked="f" strokeweight="1pt"/>
            </w:pict>
          </mc:Fallback>
        </mc:AlternateContent>
      </w:r>
      <w:r w:rsidRPr="003465B4">
        <w:rPr>
          <w:noProof/>
          <w:lang w:eastAsia="en-GB"/>
        </w:rPr>
        <w:drawing>
          <wp:anchor distT="0" distB="0" distL="114300" distR="114300" simplePos="0" relativeHeight="251664384" behindDoc="1" locked="0" layoutInCell="1" allowOverlap="1" wp14:anchorId="0BC4D92C" wp14:editId="19CC35EE">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66432" behindDoc="0" locked="0" layoutInCell="1" allowOverlap="1" wp14:anchorId="4A3DAB7D" wp14:editId="3AE8A933">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4AD1749E" w14:textId="77777777" w:rsidR="007C4EBE" w:rsidRDefault="007C4EBE" w:rsidP="007C4EBE">
                            <w:pPr>
                              <w:rPr>
                                <w:sz w:val="20"/>
                                <w:szCs w:val="20"/>
                              </w:rPr>
                            </w:pPr>
                            <w:r>
                              <w:rPr>
                                <w:sz w:val="20"/>
                                <w:szCs w:val="20"/>
                              </w:rPr>
                              <w:t xml:space="preserve">This programme is funded by </w:t>
                            </w:r>
                          </w:p>
                          <w:p w14:paraId="6073ACF6" w14:textId="77777777" w:rsidR="007C4EBE" w:rsidRPr="005F276F" w:rsidRDefault="007C4EBE" w:rsidP="007C4EBE">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3DAB7D" id="_x0000_s1030" type="#_x0000_t202" style="position:absolute;margin-left:340.5pt;margin-top:68.45pt;width:163.5pt;height:43.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Tx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" stroked="f">
                <v:textbox>
                  <w:txbxContent>
                    <w:p w14:paraId="4AD1749E" w14:textId="77777777" w:rsidR="007C4EBE" w:rsidRDefault="007C4EBE" w:rsidP="007C4EBE">
                      <w:pPr>
                        <w:rPr>
                          <w:sz w:val="20"/>
                          <w:szCs w:val="20"/>
                        </w:rPr>
                      </w:pPr>
                      <w:r>
                        <w:rPr>
                          <w:sz w:val="20"/>
                          <w:szCs w:val="20"/>
                        </w:rPr>
                        <w:t xml:space="preserve">This programme is funded by </w:t>
                      </w:r>
                    </w:p>
                    <w:p w14:paraId="6073ACF6" w14:textId="77777777" w:rsidR="007C4EBE" w:rsidRPr="005F276F" w:rsidRDefault="007C4EBE" w:rsidP="007C4EBE">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65408" behindDoc="0" locked="0" layoutInCell="1" allowOverlap="1" wp14:anchorId="0AAFCFF7" wp14:editId="15C9E052">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51E88C41" w14:textId="77777777" w:rsidR="007C4EBE" w:rsidRPr="005F276F" w:rsidRDefault="007C4EBE" w:rsidP="007C4EBE">
                            <w:pPr>
                              <w:rPr>
                                <w:sz w:val="20"/>
                                <w:szCs w:val="20"/>
                              </w:rPr>
                            </w:pPr>
                            <w:r>
                              <w:rPr>
                                <w:sz w:val="20"/>
                                <w:szCs w:val="20"/>
                              </w:rPr>
                              <w:t xml:space="preserve">Leeds City College </w:t>
                            </w:r>
                            <w:r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AFCFF7" id="_x0000_s1031" type="#_x0000_t202" style="position:absolute;margin-left:81pt;margin-top:69.15pt;width:180.5pt;height:54.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Nrz&#10;hQMRAgAA/QMAAA4AAAAAAAAAAAAAAAAALgIAAGRycy9lMm9Eb2MueG1sUEsBAi0AFAAGAAgAAAAh&#10;ALByMYTfAAAACwEAAA8AAAAAAAAAAAAAAAAAawQAAGRycy9kb3ducmV2LnhtbFBLBQYAAAAABAAE&#10;APMAAAB3BQAAAAA=&#10;" stroked="f">
                <v:textbox>
                  <w:txbxContent>
                    <w:p w14:paraId="51E88C41" w14:textId="77777777" w:rsidR="007C4EBE" w:rsidRPr="005F276F" w:rsidRDefault="007C4EBE" w:rsidP="007C4EBE">
                      <w:pPr>
                        <w:rPr>
                          <w:sz w:val="20"/>
                          <w:szCs w:val="20"/>
                        </w:rPr>
                      </w:pPr>
                      <w:r>
                        <w:rPr>
                          <w:sz w:val="20"/>
                          <w:szCs w:val="20"/>
                        </w:rPr>
                        <w:t xml:space="preserve">Leeds City College </w:t>
                      </w:r>
                      <w:r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67456" behindDoc="0" locked="0" layoutInCell="1" allowOverlap="1" wp14:anchorId="7CAF55FE" wp14:editId="6D82F7EB">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F3BFFFC" w14:textId="10C041F4" w:rsidR="007C4EBE" w:rsidRPr="009D7B45" w:rsidRDefault="007C4EBE" w:rsidP="007C4EBE">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AF55FE" id="_x0000_t202" coordsize="21600,21600" o:spt="202" path="m,l,21600r21600,l21600,xe">
                <v:stroke joinstyle="miter"/>
                <v:path gradientshapeok="t" o:connecttype="rect"/>
              </v:shapetype>
              <v:shape id="Text Box 14" o:spid="_x0000_s1032" type="#_x0000_t202" style="position:absolute;margin-left:264pt;margin-top:1.05pt;width:82.5pt;height:4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" stroked="f">
                <v:textbox>
                  <w:txbxContent>
                    <w:p w14:paraId="3F3BFFFC" w14:textId="10C041F4" w:rsidR="007C4EBE" w:rsidRPr="009D7B45" w:rsidRDefault="007C4EBE" w:rsidP="007C4EBE">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14:paraId="172D95A5" w14:textId="235482EF" w:rsidR="007C4EBE" w:rsidRPr="008E3CFF" w:rsidRDefault="007C4EBE" w:rsidP="007C4EBE">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4AD29323" w14:textId="77777777" w:rsidR="007C4EBE" w:rsidRPr="003223E8" w:rsidRDefault="007C4EBE" w:rsidP="007C4EBE">
      <w:pPr>
        <w:rPr>
          <w:b/>
          <w:bCs/>
        </w:rPr>
      </w:pPr>
    </w:p>
    <w:p w14:paraId="6FD90241" w14:textId="77777777" w:rsidR="0033027E" w:rsidRDefault="0033027E"/>
    <w:sectPr w:rsidR="0033027E" w:rsidSect="007C4EBE">
      <w:footerReference w:type="defaul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90A7F" w14:textId="77777777" w:rsidR="00E6096B" w:rsidRDefault="00E6096B" w:rsidP="007C4EBE">
      <w:r>
        <w:separator/>
      </w:r>
    </w:p>
  </w:endnote>
  <w:endnote w:type="continuationSeparator" w:id="0">
    <w:p w14:paraId="32ADDF8D" w14:textId="77777777" w:rsidR="00E6096B" w:rsidRDefault="00E6096B" w:rsidP="007C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27FB8" w14:textId="77777777" w:rsidR="007C4EBE" w:rsidRPr="002704D3" w:rsidRDefault="007C4EBE" w:rsidP="007C4EBE">
    <w:pPr>
      <w:pStyle w:val="Footer"/>
      <w:rPr>
        <w:sz w:val="20"/>
        <w:szCs w:val="20"/>
      </w:rPr>
    </w:pPr>
    <w:r>
      <w:rPr>
        <w:sz w:val="20"/>
        <w:szCs w:val="20"/>
      </w:rPr>
      <w:t>Leeds City College</w:t>
    </w:r>
    <w:r w:rsidRPr="002704D3">
      <w:rPr>
        <w:sz w:val="20"/>
        <w:szCs w:val="20"/>
      </w:rPr>
      <w:t xml:space="preserve"> is delivering this programme on behalf of the Education and Training Foundation.</w:t>
    </w:r>
  </w:p>
  <w:p w14:paraId="08BB4C14" w14:textId="1A2AF6AF" w:rsidR="007C4EBE" w:rsidRDefault="007C4EBE">
    <w:pPr>
      <w:pStyle w:val="Footer"/>
    </w:pPr>
    <w:r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184E1" w14:textId="77777777" w:rsidR="00E6096B" w:rsidRDefault="00E6096B" w:rsidP="007C4EBE">
      <w:r>
        <w:separator/>
      </w:r>
    </w:p>
  </w:footnote>
  <w:footnote w:type="continuationSeparator" w:id="0">
    <w:p w14:paraId="6C2E26E2" w14:textId="77777777" w:rsidR="00E6096B" w:rsidRDefault="00E6096B" w:rsidP="007C4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27E"/>
    <w:rsid w:val="0013339E"/>
    <w:rsid w:val="00233AE3"/>
    <w:rsid w:val="0033027E"/>
    <w:rsid w:val="003E7A48"/>
    <w:rsid w:val="00475A43"/>
    <w:rsid w:val="00483506"/>
    <w:rsid w:val="004F40FB"/>
    <w:rsid w:val="00522B0D"/>
    <w:rsid w:val="005303A5"/>
    <w:rsid w:val="007379C0"/>
    <w:rsid w:val="007A7262"/>
    <w:rsid w:val="007C4EBE"/>
    <w:rsid w:val="00896FDF"/>
    <w:rsid w:val="00A205D3"/>
    <w:rsid w:val="00A310DF"/>
    <w:rsid w:val="00A35C08"/>
    <w:rsid w:val="00AC18D0"/>
    <w:rsid w:val="00CF5246"/>
    <w:rsid w:val="00DD1267"/>
    <w:rsid w:val="00E6096B"/>
    <w:rsid w:val="00F73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1532A"/>
  <w15:chartTrackingRefBased/>
  <w15:docId w15:val="{5E7D333F-E61E-466B-AD5C-E0A761C2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27E"/>
    <w:pPr>
      <w:spacing w:after="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4EBE"/>
    <w:pPr>
      <w:tabs>
        <w:tab w:val="center" w:pos="4513"/>
        <w:tab w:val="right" w:pos="9026"/>
      </w:tabs>
    </w:pPr>
  </w:style>
  <w:style w:type="character" w:customStyle="1" w:styleId="HeaderChar">
    <w:name w:val="Header Char"/>
    <w:basedOn w:val="DefaultParagraphFont"/>
    <w:link w:val="Header"/>
    <w:uiPriority w:val="99"/>
    <w:rsid w:val="007C4EBE"/>
    <w:rPr>
      <w:rFonts w:ascii="Arial" w:hAnsi="Arial"/>
      <w:sz w:val="24"/>
    </w:rPr>
  </w:style>
  <w:style w:type="paragraph" w:styleId="Footer">
    <w:name w:val="footer"/>
    <w:basedOn w:val="Normal"/>
    <w:link w:val="FooterChar"/>
    <w:uiPriority w:val="99"/>
    <w:unhideWhenUsed/>
    <w:rsid w:val="007C4EBE"/>
    <w:pPr>
      <w:tabs>
        <w:tab w:val="center" w:pos="4513"/>
        <w:tab w:val="right" w:pos="9026"/>
      </w:tabs>
    </w:pPr>
  </w:style>
  <w:style w:type="character" w:customStyle="1" w:styleId="FooterChar">
    <w:name w:val="Footer Char"/>
    <w:basedOn w:val="DefaultParagraphFont"/>
    <w:link w:val="Footer"/>
    <w:uiPriority w:val="99"/>
    <w:rsid w:val="007C4EBE"/>
    <w:rPr>
      <w:rFonts w:ascii="Arial" w:hAnsi="Arial"/>
      <w:sz w:val="24"/>
    </w:rPr>
  </w:style>
  <w:style w:type="paragraph" w:styleId="Revision">
    <w:name w:val="Revision"/>
    <w:hidden/>
    <w:uiPriority w:val="99"/>
    <w:semiHidden/>
    <w:rsid w:val="00A310DF"/>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4C8C9B-CC84-442C-BECA-8D28F3F52DF1}">
  <ds:schemaRefs>
    <ds:schemaRef ds:uri="http://schemas.microsoft.com/office/2006/metadata/properties"/>
    <ds:schemaRef ds:uri="http://schemas.microsoft.com/office/infopath/2007/PartnerControls"/>
    <ds:schemaRef ds:uri="2ff69431-d625-42b0-a6d5-57182fa431d3"/>
    <ds:schemaRef ds:uri="07530afe-d844-488b-9a54-9e56863626c8"/>
  </ds:schemaRefs>
</ds:datastoreItem>
</file>

<file path=customXml/itemProps2.xml><?xml version="1.0" encoding="utf-8"?>
<ds:datastoreItem xmlns:ds="http://schemas.openxmlformats.org/officeDocument/2006/customXml" ds:itemID="{340537F8-C75F-44CC-8314-F1FEE9CD5975}">
  <ds:schemaRefs>
    <ds:schemaRef ds:uri="http://schemas.microsoft.com/sharepoint/v3/contenttype/forms"/>
  </ds:schemaRefs>
</ds:datastoreItem>
</file>

<file path=customXml/itemProps3.xml><?xml version="1.0" encoding="utf-8"?>
<ds:datastoreItem xmlns:ds="http://schemas.openxmlformats.org/officeDocument/2006/customXml" ds:itemID="{A3F6BC72-83BB-45AB-B28D-0DD8DA0D8E3C}"/>
</file>

<file path=docProps/app.xml><?xml version="1.0" encoding="utf-8"?>
<Properties xmlns="http://schemas.openxmlformats.org/officeDocument/2006/extended-properties" xmlns:vt="http://schemas.openxmlformats.org/officeDocument/2006/docPropsVTypes">
  <Template>Normal.dotm</Template>
  <TotalTime>58</TotalTime>
  <Pages>3</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Leeds city college</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Chescka Wright</dc:creator>
  <cp:keywords/>
  <dc:description/>
  <cp:lastModifiedBy>Editor</cp:lastModifiedBy>
  <cp:revision>10</cp:revision>
  <dcterms:created xsi:type="dcterms:W3CDTF">2022-05-17T13:18:00Z</dcterms:created>
  <dcterms:modified xsi:type="dcterms:W3CDTF">2022-08-10T14:58:00Z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